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2" w:rsidRPr="00BB3A2B" w:rsidRDefault="00BB3A2B" w:rsidP="00BB3A2B">
      <w:pPr>
        <w:pStyle w:val="Heading1"/>
        <w:spacing w:before="40"/>
        <w:jc w:val="center"/>
        <w:rPr>
          <w:b w:val="0"/>
          <w:bCs w:val="0"/>
          <w:sz w:val="32"/>
          <w:szCs w:val="32"/>
        </w:rPr>
      </w:pPr>
      <w:r w:rsidRPr="00BB3A2B">
        <w:rPr>
          <w:spacing w:val="-1"/>
          <w:sz w:val="32"/>
          <w:szCs w:val="32"/>
        </w:rPr>
        <w:t>Radon</w:t>
      </w:r>
      <w:r w:rsidRPr="00BB3A2B">
        <w:rPr>
          <w:spacing w:val="-6"/>
          <w:sz w:val="32"/>
          <w:szCs w:val="32"/>
        </w:rPr>
        <w:t xml:space="preserve"> </w:t>
      </w:r>
      <w:r w:rsidRPr="00BB3A2B">
        <w:rPr>
          <w:spacing w:val="-1"/>
          <w:sz w:val="32"/>
          <w:szCs w:val="32"/>
        </w:rPr>
        <w:t>Informed</w:t>
      </w:r>
      <w:r w:rsidRPr="00BB3A2B">
        <w:rPr>
          <w:spacing w:val="-7"/>
          <w:sz w:val="32"/>
          <w:szCs w:val="32"/>
        </w:rPr>
        <w:t xml:space="preserve"> </w:t>
      </w:r>
      <w:r w:rsidRPr="00BB3A2B">
        <w:rPr>
          <w:spacing w:val="-1"/>
          <w:sz w:val="32"/>
          <w:szCs w:val="32"/>
        </w:rPr>
        <w:t>Consent</w:t>
      </w:r>
      <w:r w:rsidRPr="00BB3A2B">
        <w:rPr>
          <w:spacing w:val="-5"/>
          <w:sz w:val="32"/>
          <w:szCs w:val="32"/>
        </w:rPr>
        <w:t xml:space="preserve"> </w:t>
      </w:r>
      <w:r w:rsidRPr="00BB3A2B">
        <w:rPr>
          <w:spacing w:val="-1"/>
          <w:sz w:val="32"/>
          <w:szCs w:val="32"/>
        </w:rPr>
        <w:t>Form</w:t>
      </w:r>
    </w:p>
    <w:p w:rsidR="00904352" w:rsidRDefault="00904352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904352" w:rsidRDefault="00BB3A2B">
      <w:pPr>
        <w:pStyle w:val="BodyText"/>
        <w:ind w:right="161"/>
      </w:pPr>
      <w:r>
        <w:rPr>
          <w:spacing w:val="-1"/>
        </w:rPr>
        <w:t>Weatherization</w:t>
      </w:r>
      <w:r>
        <w:rPr>
          <w:spacing w:val="-7"/>
        </w:rPr>
        <w:t xml:space="preserve"> </w:t>
      </w:r>
      <w:r>
        <w:rPr>
          <w:spacing w:val="-1"/>
        </w:rPr>
        <w:t>achieves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savings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improved</w:t>
      </w:r>
      <w:r>
        <w:rPr>
          <w:spacing w:val="-7"/>
        </w:rPr>
        <w:t xml:space="preserve"> </w:t>
      </w:r>
      <w:r>
        <w:rPr>
          <w:spacing w:val="-1"/>
        </w:rPr>
        <w:t>comfort,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safety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homes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retrofit</w:t>
      </w:r>
      <w:r>
        <w:rPr>
          <w:spacing w:val="-4"/>
        </w:rPr>
        <w:t xml:space="preserve"> </w:t>
      </w:r>
      <w:r>
        <w:rPr>
          <w:spacing w:val="-1"/>
        </w:rPr>
        <w:t>measures,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 w:rsidR="0030203C">
        <w:rPr>
          <w:spacing w:val="-1"/>
        </w:rPr>
        <w:t>air tightness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building.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rPr>
          <w:spacing w:val="-1"/>
        </w:rPr>
        <w:t>(DOE)</w:t>
      </w:r>
      <w:r>
        <w:rPr>
          <w:spacing w:val="-4"/>
        </w:rPr>
        <w:t xml:space="preserve"> </w:t>
      </w:r>
      <w:r>
        <w:t>sponsored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 </w:t>
      </w:r>
      <w:r>
        <w:rPr>
          <w:rFonts w:cs="Cambria"/>
          <w:spacing w:val="-1"/>
        </w:rPr>
        <w:t>study,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1"/>
        </w:rPr>
        <w:t>“</w:t>
      </w:r>
      <w:hyperlink r:id="rId5">
        <w:r>
          <w:rPr>
            <w:color w:val="0000FF"/>
            <w:spacing w:val="-1"/>
            <w:u w:val="single" w:color="0000FF"/>
          </w:rPr>
          <w:t>Weatherization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Indoor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Air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Quality: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Measured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Impacts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Single-family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Homes</w:t>
        </w:r>
      </w:hyperlink>
      <w:r>
        <w:rPr>
          <w:color w:val="0000FF"/>
          <w:w w:val="99"/>
        </w:rPr>
        <w:t xml:space="preserve"> </w:t>
      </w:r>
      <w:hyperlink r:id="rId6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under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Weatherization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Assistance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Program</w:t>
        </w:r>
        <w:r>
          <w:rPr>
            <w:rFonts w:cs="Cambria"/>
            <w:spacing w:val="-1"/>
          </w:rPr>
          <w:t>,</w:t>
        </w:r>
      </w:hyperlink>
      <w:r>
        <w:rPr>
          <w:rFonts w:cs="Cambria"/>
          <w:spacing w:val="-1"/>
        </w:rPr>
        <w:t>”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there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is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small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risk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of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increased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radon</w:t>
      </w:r>
      <w:r>
        <w:rPr>
          <w:spacing w:val="73"/>
          <w:w w:val="99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homes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tightness</w:t>
      </w:r>
      <w:r>
        <w:rPr>
          <w:spacing w:val="-4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improved.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increases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79"/>
          <w:w w:val="99"/>
        </w:rPr>
        <w:t xml:space="preserve"> </w:t>
      </w:r>
      <w:r>
        <w:t>smaller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manufactured</w:t>
      </w:r>
      <w:r>
        <w:rPr>
          <w:spacing w:val="-6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rPr>
          <w:spacing w:val="-1"/>
        </w:rPr>
        <w:t>everywhere,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homes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low-radon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75"/>
        </w:rPr>
        <w:t xml:space="preserve"> </w:t>
      </w:r>
      <w:r>
        <w:rPr>
          <w:spacing w:val="-1"/>
        </w:rPr>
        <w:t>counties,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built</w:t>
      </w:r>
      <w:r>
        <w:rPr>
          <w:spacing w:val="-5"/>
        </w:rPr>
        <w:t xml:space="preserve"> </w:t>
      </w:r>
      <w:r>
        <w:rPr>
          <w:spacing w:val="-1"/>
        </w:rPr>
        <w:t>homes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high-radon-potential</w:t>
      </w:r>
      <w:r>
        <w:rPr>
          <w:spacing w:val="-6"/>
        </w:rPr>
        <w:t xml:space="preserve"> </w:t>
      </w:r>
      <w:r>
        <w:rPr>
          <w:spacing w:val="-1"/>
        </w:rPr>
        <w:t>counties.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93"/>
          <w:w w:val="99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rPr>
          <w:spacing w:val="-1"/>
        </w:rPr>
        <w:t>mechanical</w:t>
      </w:r>
      <w:r>
        <w:rPr>
          <w:spacing w:val="-5"/>
        </w:rPr>
        <w:t xml:space="preserve"> </w:t>
      </w:r>
      <w:r>
        <w:rPr>
          <w:spacing w:val="-1"/>
        </w:rPr>
        <w:t>ventilation</w:t>
      </w:r>
      <w:r>
        <w:rPr>
          <w:spacing w:val="-6"/>
        </w:rPr>
        <w:t xml:space="preserve"> </w:t>
      </w:r>
      <w:r>
        <w:rPr>
          <w:spacing w:val="-1"/>
        </w:rPr>
        <w:t>reduces</w:t>
      </w:r>
      <w:r>
        <w:rPr>
          <w:spacing w:val="-5"/>
        </w:rPr>
        <w:t xml:space="preserve"> </w:t>
      </w:r>
      <w:r>
        <w:rPr>
          <w:spacing w:val="-1"/>
        </w:rPr>
        <w:t>radon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t>in</w:t>
      </w:r>
      <w:r>
        <w:rPr>
          <w:spacing w:val="83"/>
          <w:w w:val="99"/>
        </w:rPr>
        <w:t xml:space="preserve"> </w:t>
      </w:r>
      <w:r>
        <w:rPr>
          <w:spacing w:val="-1"/>
        </w:rPr>
        <w:t>homes,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counteracts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radon</w:t>
      </w:r>
      <w:r>
        <w:rPr>
          <w:spacing w:val="-3"/>
        </w:rPr>
        <w:t xml:space="preserve"> </w:t>
      </w:r>
      <w:r>
        <w:rPr>
          <w:spacing w:val="-1"/>
        </w:rPr>
        <w:t>increases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improved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tightness</w:t>
      </w:r>
      <w:r>
        <w:rPr>
          <w:spacing w:val="93"/>
          <w:w w:val="99"/>
        </w:rPr>
        <w:t xml:space="preserve"> </w:t>
      </w:r>
      <w:r>
        <w:rPr>
          <w:spacing w:val="-1"/>
        </w:rPr>
        <w:t>levels.</w:t>
      </w:r>
    </w:p>
    <w:p w:rsidR="00904352" w:rsidRDefault="00904352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904352" w:rsidRDefault="00904352">
      <w:pPr>
        <w:spacing w:before="5"/>
        <w:rPr>
          <w:rFonts w:ascii="Cambria" w:eastAsia="Cambria" w:hAnsi="Cambria" w:cs="Cambria"/>
          <w:sz w:val="18"/>
          <w:szCs w:val="18"/>
        </w:rPr>
      </w:pPr>
    </w:p>
    <w:p w:rsidR="00904352" w:rsidRDefault="00BB3A2B">
      <w:pPr>
        <w:pStyle w:val="Heading1"/>
        <w:spacing w:before="66"/>
        <w:ind w:right="161"/>
        <w:rPr>
          <w:b w:val="0"/>
          <w:bCs w:val="0"/>
        </w:rPr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weatherization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result in</w:t>
      </w:r>
      <w:r>
        <w:rPr>
          <w:spacing w:val="-3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radon,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mechanical</w:t>
      </w:r>
      <w:r>
        <w:rPr>
          <w:spacing w:val="-6"/>
        </w:rPr>
        <w:t xml:space="preserve"> </w:t>
      </w:r>
      <w:r>
        <w:rPr>
          <w:spacing w:val="-1"/>
        </w:rPr>
        <w:t>ventilation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counteract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increases.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t xml:space="preserve"> the</w:t>
      </w:r>
      <w:r>
        <w:rPr>
          <w:spacing w:val="67"/>
          <w:w w:val="99"/>
        </w:rPr>
        <w:t xml:space="preserve"> </w:t>
      </w:r>
      <w:r>
        <w:rPr>
          <w:rFonts w:cs="Cambria"/>
          <w:spacing w:val="-1"/>
        </w:rPr>
        <w:t>Environmental Protection Agency’s</w:t>
      </w:r>
      <w:r>
        <w:rPr>
          <w:rFonts w:cs="Cambria"/>
        </w:rPr>
        <w:t xml:space="preserve"> (EPA’s</w:t>
      </w:r>
      <w:r>
        <w:t>)</w:t>
      </w:r>
      <w:r>
        <w:rPr>
          <w:spacing w:val="2"/>
        </w:rPr>
        <w:t xml:space="preserve"> </w:t>
      </w:r>
      <w:r>
        <w:rPr>
          <w:rFonts w:cs="Cambria"/>
        </w:rPr>
        <w:t xml:space="preserve">“A </w:t>
      </w:r>
      <w:r>
        <w:rPr>
          <w:rFonts w:cs="Cambria"/>
          <w:spacing w:val="-1"/>
        </w:rPr>
        <w:t>Citizen’s</w:t>
      </w:r>
      <w:r>
        <w:rPr>
          <w:rFonts w:cs="Cambria"/>
        </w:rPr>
        <w:t xml:space="preserve"> Guide to </w:t>
      </w:r>
      <w:r>
        <w:rPr>
          <w:rFonts w:cs="Cambria"/>
          <w:spacing w:val="-1"/>
        </w:rPr>
        <w:t>Radon,”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and</w:t>
      </w:r>
      <w:r>
        <w:rPr>
          <w:rFonts w:cs="Cambria"/>
        </w:rPr>
        <w:t xml:space="preserve"> radon</w:t>
      </w:r>
      <w:r>
        <w:t>-</w:t>
      </w:r>
      <w:r>
        <w:rPr>
          <w:spacing w:val="73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 xml:space="preserve">discussed.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chosen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forward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weatherization,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risks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damages.</w:t>
      </w:r>
    </w:p>
    <w:p w:rsidR="00904352" w:rsidRDefault="00904352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904352" w:rsidRDefault="00BB3A2B">
      <w:pPr>
        <w:ind w:left="160"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I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have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carefully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read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this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informed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consent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form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and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have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signed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my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own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free</w:t>
      </w:r>
      <w:r>
        <w:rPr>
          <w:rFonts w:ascii="Cambria"/>
          <w:b/>
          <w:spacing w:val="4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will.</w:t>
      </w:r>
    </w:p>
    <w:p w:rsidR="00904352" w:rsidRDefault="00533A63">
      <w:pPr>
        <w:spacing w:line="30" w:lineRule="atLeast"/>
        <w:ind w:left="11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029" style="width:472.5pt;height:1.55pt;mso-position-horizontal-relative:char;mso-position-vertical-relative:line" coordsize="9450,31">
            <v:group id="_x0000_s1030" style="position:absolute;left:15;top:15;width:9419;height:2" coordorigin="15,15" coordsize="9419,2">
              <v:shape id="_x0000_s1031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904352" w:rsidRDefault="00904352">
      <w:pPr>
        <w:spacing w:before="10"/>
        <w:rPr>
          <w:rFonts w:ascii="Cambria" w:eastAsia="Cambria" w:hAnsi="Cambria" w:cs="Cambria"/>
          <w:b/>
          <w:bCs/>
          <w:sz w:val="18"/>
          <w:szCs w:val="18"/>
        </w:rPr>
      </w:pPr>
    </w:p>
    <w:p w:rsidR="00904352" w:rsidRDefault="00BB3A2B">
      <w:pPr>
        <w:pStyle w:val="BodyText"/>
        <w:tabs>
          <w:tab w:val="left" w:pos="7086"/>
        </w:tabs>
        <w:spacing w:before="66"/>
      </w:pPr>
      <w:r>
        <w:rPr>
          <w:spacing w:val="-1"/>
        </w:rPr>
        <w:t>Client</w:t>
      </w:r>
      <w:r>
        <w:rPr>
          <w:spacing w:val="-9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4352" w:rsidRDefault="00904352">
      <w:pPr>
        <w:spacing w:before="5"/>
        <w:rPr>
          <w:rFonts w:ascii="Cambria" w:eastAsia="Cambria" w:hAnsi="Cambria" w:cs="Cambria"/>
          <w:sz w:val="18"/>
          <w:szCs w:val="18"/>
        </w:rPr>
      </w:pPr>
    </w:p>
    <w:p w:rsidR="00904352" w:rsidRDefault="00BB3A2B">
      <w:pPr>
        <w:pStyle w:val="BodyText"/>
        <w:tabs>
          <w:tab w:val="left" w:pos="7340"/>
          <w:tab w:val="left" w:pos="9543"/>
        </w:tabs>
        <w:spacing w:before="66"/>
      </w:pPr>
      <w:r>
        <w:rPr>
          <w:spacing w:val="-1"/>
        </w:rPr>
        <w:t>Client</w:t>
      </w:r>
      <w:r>
        <w:rPr>
          <w:spacing w:val="-7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4352" w:rsidRDefault="00904352">
      <w:pPr>
        <w:rPr>
          <w:rFonts w:ascii="Cambria" w:eastAsia="Cambria" w:hAnsi="Cambria" w:cs="Cambria"/>
          <w:sz w:val="20"/>
          <w:szCs w:val="20"/>
        </w:rPr>
      </w:pPr>
    </w:p>
    <w:p w:rsidR="00904352" w:rsidRDefault="00904352">
      <w:pPr>
        <w:rPr>
          <w:rFonts w:ascii="Cambria" w:eastAsia="Cambria" w:hAnsi="Cambria" w:cs="Cambria"/>
          <w:sz w:val="20"/>
          <w:szCs w:val="20"/>
        </w:rPr>
      </w:pPr>
    </w:p>
    <w:p w:rsidR="00904352" w:rsidRDefault="00904352">
      <w:pPr>
        <w:rPr>
          <w:rFonts w:ascii="Cambria" w:eastAsia="Cambria" w:hAnsi="Cambria" w:cs="Cambria"/>
          <w:sz w:val="20"/>
          <w:szCs w:val="20"/>
        </w:rPr>
      </w:pPr>
    </w:p>
    <w:p w:rsidR="00904352" w:rsidRDefault="00904352">
      <w:pPr>
        <w:pStyle w:val="BodyText"/>
        <w:spacing w:before="84"/>
        <w:ind w:right="189"/>
      </w:pPr>
    </w:p>
    <w:sectPr w:rsidR="00904352" w:rsidSect="00904352">
      <w:type w:val="continuous"/>
      <w:pgSz w:w="12240" w:h="15840"/>
      <w:pgMar w:top="1400" w:right="12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CA8"/>
    <w:multiLevelType w:val="hybridMultilevel"/>
    <w:tmpl w:val="363A96C4"/>
    <w:lvl w:ilvl="0" w:tplc="8BE2E65A">
      <w:start w:val="1"/>
      <w:numFmt w:val="bullet"/>
      <w:lvlText w:val=""/>
      <w:lvlJc w:val="left"/>
      <w:pPr>
        <w:ind w:left="880" w:hanging="360"/>
      </w:pPr>
      <w:rPr>
        <w:rFonts w:ascii="Wingdings" w:eastAsia="Wingdings" w:hAnsi="Wingdings" w:hint="default"/>
        <w:sz w:val="22"/>
        <w:szCs w:val="22"/>
      </w:rPr>
    </w:lvl>
    <w:lvl w:ilvl="1" w:tplc="8C06471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F846238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0C5CA6C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DD3CE0FA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3781AE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9392AAD4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1494B75E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43A68F22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4352"/>
    <w:rsid w:val="0030203C"/>
    <w:rsid w:val="00533A63"/>
    <w:rsid w:val="00904352"/>
    <w:rsid w:val="00BB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352"/>
  </w:style>
  <w:style w:type="paragraph" w:styleId="Heading1">
    <w:name w:val="heading 1"/>
    <w:basedOn w:val="Normal"/>
    <w:uiPriority w:val="1"/>
    <w:qFormat/>
    <w:rsid w:val="00904352"/>
    <w:pPr>
      <w:ind w:left="16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352"/>
    <w:pPr>
      <w:ind w:left="1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904352"/>
  </w:style>
  <w:style w:type="paragraph" w:customStyle="1" w:styleId="TableParagraph">
    <w:name w:val="Table Paragraph"/>
    <w:basedOn w:val="Normal"/>
    <w:uiPriority w:val="1"/>
    <w:qFormat/>
    <w:rsid w:val="009043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atherization.ornl.gov/Retrospectivepdfs/ORNL_TM-2014_170.pdf" TargetMode="External"/><Relationship Id="rId5" Type="http://schemas.openxmlformats.org/officeDocument/2006/relationships/hyperlink" Target="http://weatherization.ornl.gov/Retrospectivepdfs/ORNL_TM-2014_17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Cutchin</dc:creator>
  <cp:lastModifiedBy>jgagne</cp:lastModifiedBy>
  <cp:revision>3</cp:revision>
  <dcterms:created xsi:type="dcterms:W3CDTF">2018-03-27T11:33:00Z</dcterms:created>
  <dcterms:modified xsi:type="dcterms:W3CDTF">2018-06-11T21:17:00Z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2018-03-27T00:00:00Z</vt:filetime>
  </property>
</Properties>
</file>